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E9" w:rsidRPr="005D4DE9" w:rsidRDefault="005D4DE9" w:rsidP="005D4DE9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5D4DE9">
        <w:rPr>
          <w:rFonts w:asciiTheme="minorHAnsi" w:hAnsiTheme="minorHAnsi" w:cstheme="minorHAnsi"/>
          <w:i w:val="0"/>
          <w:sz w:val="22"/>
          <w:szCs w:val="22"/>
        </w:rPr>
        <w:t>Załącznik nr 4a</w:t>
      </w:r>
    </w:p>
    <w:p w:rsidR="005D4DE9" w:rsidRPr="00DB3B17" w:rsidRDefault="005D4DE9" w:rsidP="00DB3B17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  <w:rPr>
          <w:rFonts w:asciiTheme="minorHAnsi" w:hAnsiTheme="minorHAnsi" w:cstheme="minorHAnsi"/>
        </w:rPr>
      </w:pPr>
      <w:r w:rsidRPr="005D4DE9">
        <w:rPr>
          <w:rFonts w:asciiTheme="minorHAnsi" w:hAnsiTheme="minorHAnsi" w:cstheme="minorHAnsi"/>
          <w:b/>
        </w:rPr>
        <w:t xml:space="preserve">Znak sprawy: </w:t>
      </w:r>
      <w:r w:rsidR="008273F3">
        <w:rPr>
          <w:rFonts w:cs="Calibri"/>
          <w:b/>
          <w:bCs/>
          <w:color w:val="000000"/>
          <w:sz w:val="24"/>
          <w:szCs w:val="24"/>
        </w:rPr>
        <w:t>OCHR/02</w:t>
      </w:r>
      <w:r w:rsidR="00C02BC1">
        <w:rPr>
          <w:rFonts w:cs="Calibri"/>
          <w:b/>
          <w:bCs/>
          <w:color w:val="000000"/>
          <w:sz w:val="24"/>
          <w:szCs w:val="24"/>
        </w:rPr>
        <w:t>/</w:t>
      </w:r>
      <w:r w:rsidR="008273F3">
        <w:rPr>
          <w:rFonts w:cs="Calibri"/>
          <w:b/>
          <w:bCs/>
          <w:color w:val="000000"/>
          <w:sz w:val="24"/>
          <w:szCs w:val="24"/>
        </w:rPr>
        <w:t>US/02/2020</w:t>
      </w:r>
    </w:p>
    <w:p w:rsidR="005D4DE9" w:rsidRPr="00524A6E" w:rsidRDefault="005D4DE9" w:rsidP="005D4DE9">
      <w:pPr>
        <w:spacing w:line="240" w:lineRule="auto"/>
        <w:rPr>
          <w:rFonts w:cstheme="minorHAnsi"/>
        </w:rPr>
      </w:pPr>
    </w:p>
    <w:p w:rsidR="005D4DE9" w:rsidRPr="00524A6E" w:rsidRDefault="008675A4" w:rsidP="005D4DE9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w:pict>
          <v:roundrect id="Prostokąt: zaokrąglone rogi 1" o:spid="_x0000_s1026" style="position:absolute;margin-left:1.15pt;margin-top:1.1pt;width:132.2pt;height:52.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:rsidR="005D4DE9" w:rsidRDefault="005D4DE9" w:rsidP="005D4DE9"/>
                <w:p w:rsidR="005D4DE9" w:rsidRDefault="005D4DE9" w:rsidP="005D4DE9">
                  <w:pPr>
                    <w:rPr>
                      <w:sz w:val="12"/>
                    </w:rPr>
                  </w:pPr>
                </w:p>
                <w:p w:rsidR="005D4DE9" w:rsidRDefault="005D4DE9" w:rsidP="005D4DE9">
                  <w:pPr>
                    <w:rPr>
                      <w:sz w:val="12"/>
                    </w:rPr>
                  </w:pPr>
                </w:p>
                <w:p w:rsidR="005D4DE9" w:rsidRDefault="005D4DE9" w:rsidP="005D4DE9">
                  <w:pPr>
                    <w:rPr>
                      <w:sz w:val="12"/>
                    </w:rPr>
                  </w:pPr>
                </w:p>
                <w:p w:rsidR="005D4DE9" w:rsidRDefault="005D4DE9" w:rsidP="005D4DE9">
                  <w:pPr>
                    <w:rPr>
                      <w:sz w:val="12"/>
                    </w:rPr>
                  </w:pPr>
                </w:p>
                <w:p w:rsidR="005D4DE9" w:rsidRDefault="005D4DE9" w:rsidP="005D4DE9"/>
                <w:p w:rsidR="005D4DE9" w:rsidRDefault="005D4DE9" w:rsidP="005D4DE9"/>
                <w:p w:rsidR="005D4DE9" w:rsidRDefault="005D4DE9" w:rsidP="005D4DE9"/>
                <w:p w:rsidR="005D4DE9" w:rsidRDefault="005D4DE9" w:rsidP="005D4DE9"/>
                <w:p w:rsidR="005D4DE9" w:rsidRDefault="005D4DE9" w:rsidP="005D4DE9"/>
                <w:p w:rsidR="005D4DE9" w:rsidRDefault="005D4DE9" w:rsidP="005D4DE9"/>
                <w:p w:rsidR="005D4DE9" w:rsidRDefault="005D4DE9" w:rsidP="005D4DE9"/>
              </w:txbxContent>
            </v:textbox>
          </v:roundrect>
        </w:pict>
      </w:r>
    </w:p>
    <w:p w:rsidR="005D4DE9" w:rsidRPr="00524A6E" w:rsidRDefault="005D4DE9" w:rsidP="005D4DE9">
      <w:pPr>
        <w:pStyle w:val="Nagwek"/>
        <w:tabs>
          <w:tab w:val="left" w:pos="708"/>
        </w:tabs>
        <w:rPr>
          <w:rFonts w:cstheme="minorHAnsi"/>
        </w:rPr>
      </w:pPr>
    </w:p>
    <w:p w:rsidR="005D4DE9" w:rsidRPr="00524A6E" w:rsidRDefault="005D4DE9" w:rsidP="005D4DE9">
      <w:pPr>
        <w:pStyle w:val="Nagwek"/>
        <w:tabs>
          <w:tab w:val="left" w:pos="708"/>
        </w:tabs>
        <w:rPr>
          <w:rFonts w:cstheme="minorHAnsi"/>
        </w:rPr>
      </w:pPr>
    </w:p>
    <w:p w:rsidR="005D4DE9" w:rsidRPr="00524A6E" w:rsidRDefault="005D4DE9" w:rsidP="005D4DE9">
      <w:pPr>
        <w:pStyle w:val="Nagwek"/>
        <w:tabs>
          <w:tab w:val="left" w:pos="708"/>
        </w:tabs>
        <w:rPr>
          <w:rFonts w:cstheme="minorHAnsi"/>
        </w:rPr>
      </w:pPr>
    </w:p>
    <w:p w:rsidR="005D4DE9" w:rsidRPr="00524A6E" w:rsidRDefault="005D4DE9" w:rsidP="005D4DE9">
      <w:pPr>
        <w:pStyle w:val="Nagwek"/>
        <w:tabs>
          <w:tab w:val="left" w:pos="708"/>
        </w:tabs>
        <w:rPr>
          <w:rFonts w:cstheme="minorHAnsi"/>
        </w:rPr>
      </w:pPr>
    </w:p>
    <w:p w:rsidR="00123E2F" w:rsidRDefault="005D4DE9" w:rsidP="00123E2F">
      <w:pPr>
        <w:spacing w:line="240" w:lineRule="auto"/>
        <w:ind w:firstLine="708"/>
        <w:rPr>
          <w:rFonts w:cstheme="minorHAnsi"/>
        </w:rPr>
      </w:pPr>
      <w:r w:rsidRPr="00524A6E">
        <w:rPr>
          <w:rFonts w:cstheme="minorHAnsi"/>
        </w:rPr>
        <w:t>pieczęć Wykonawcy</w:t>
      </w:r>
    </w:p>
    <w:p w:rsidR="005D4DE9" w:rsidRPr="00524A6E" w:rsidRDefault="005D4DE9" w:rsidP="005D4DE9">
      <w:pPr>
        <w:spacing w:line="240" w:lineRule="auto"/>
        <w:jc w:val="center"/>
        <w:rPr>
          <w:rFonts w:cstheme="minorHAnsi"/>
        </w:rPr>
      </w:pPr>
      <w:r w:rsidRPr="00524A6E">
        <w:rPr>
          <w:rFonts w:cstheme="minorHAnsi"/>
        </w:rPr>
        <w:t>OŚWIADCZENIE</w:t>
      </w:r>
    </w:p>
    <w:p w:rsidR="005D4DE9" w:rsidRPr="00524A6E" w:rsidRDefault="005D4DE9" w:rsidP="005D4DE9">
      <w:pPr>
        <w:spacing w:after="0" w:line="240" w:lineRule="auto"/>
        <w:jc w:val="center"/>
        <w:rPr>
          <w:rFonts w:cstheme="minorHAnsi"/>
          <w:b/>
        </w:rPr>
      </w:pPr>
    </w:p>
    <w:p w:rsidR="005D4DE9" w:rsidRDefault="005D4DE9" w:rsidP="005D4DE9">
      <w:pPr>
        <w:jc w:val="center"/>
        <w:rPr>
          <w:b/>
        </w:rPr>
      </w:pPr>
      <w:r w:rsidRPr="00524A6E">
        <w:rPr>
          <w:b/>
        </w:rPr>
        <w:t>DOTYCZĄCE PRZESŁANEK WYKLUCZENIA Z POSTĘPOWANIA</w:t>
      </w:r>
    </w:p>
    <w:p w:rsidR="005D4DE9" w:rsidRPr="00524A6E" w:rsidRDefault="005D4DE9" w:rsidP="005D4DE9">
      <w:pPr>
        <w:jc w:val="center"/>
        <w:rPr>
          <w:b/>
        </w:rPr>
      </w:pPr>
    </w:p>
    <w:p w:rsidR="005D4DE9" w:rsidRPr="00410E15" w:rsidRDefault="005D4DE9" w:rsidP="005D4DE9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Całodobowa ochrona osób </w:t>
      </w:r>
      <w:r>
        <w:rPr>
          <w:rFonts w:cstheme="minorHAnsi"/>
        </w:rPr>
        <w:br/>
      </w:r>
      <w:r w:rsidRPr="00410E15">
        <w:rPr>
          <w:rFonts w:cstheme="minorHAnsi"/>
        </w:rPr>
        <w:t>i mienia w obiekcie Państwowego Muzeum Etnograficznego w Warszawie</w:t>
      </w:r>
      <w:r>
        <w:rPr>
          <w:rFonts w:cstheme="minorHAnsi"/>
        </w:rPr>
        <w:t xml:space="preserve"> -</w:t>
      </w:r>
      <w:r w:rsidRPr="00410E15">
        <w:rPr>
          <w:rFonts w:cstheme="minorHAnsi"/>
        </w:rPr>
        <w:t xml:space="preserve"> zamówienie obejmuje również ochronę sal wystawowych</w:t>
      </w:r>
      <w:r>
        <w:rPr>
          <w:rFonts w:cstheme="minorHAnsi"/>
        </w:rPr>
        <w:t xml:space="preserve"> oraz zapewnienie patroli interwencyjnych</w:t>
      </w:r>
    </w:p>
    <w:p w:rsidR="00546149" w:rsidRDefault="002227C8" w:rsidP="002227C8">
      <w:pPr>
        <w:spacing w:after="0" w:line="480" w:lineRule="auto"/>
        <w:jc w:val="both"/>
        <w:rPr>
          <w:rFonts w:cstheme="minorHAnsi"/>
        </w:rPr>
      </w:pPr>
      <w:r w:rsidRPr="002227C8">
        <w:rPr>
          <w:rFonts w:cstheme="minorHAnsi"/>
        </w:rPr>
        <w:t>Oświadczam</w:t>
      </w:r>
      <w:r w:rsidR="00123E2F">
        <w:rPr>
          <w:rFonts w:cstheme="minorHAnsi"/>
        </w:rPr>
        <w:t>/my</w:t>
      </w:r>
      <w:r w:rsidRPr="002227C8">
        <w:rPr>
          <w:rFonts w:cstheme="minorHAnsi"/>
        </w:rPr>
        <w:t>, że w stosunku do następującego/ych podmiotu/tów, na którego/ych zasoby</w:t>
      </w:r>
      <w:r w:rsidR="00C02BC1">
        <w:rPr>
          <w:rFonts w:cstheme="minorHAnsi"/>
        </w:rPr>
        <w:t xml:space="preserve"> </w:t>
      </w:r>
      <w:r w:rsidRPr="002227C8">
        <w:rPr>
          <w:rFonts w:cstheme="minorHAnsi"/>
        </w:rPr>
        <w:t>powołuję się w niniejszym postępowaniu, tj.: ………………………………………… …………</w:t>
      </w:r>
      <w:r w:rsidR="00546149">
        <w:rPr>
          <w:rFonts w:cstheme="minorHAnsi"/>
        </w:rPr>
        <w:t xml:space="preserve">.............................................. </w:t>
      </w:r>
    </w:p>
    <w:p w:rsidR="005D4DE9" w:rsidRDefault="002227C8" w:rsidP="002227C8">
      <w:pPr>
        <w:spacing w:after="0" w:line="480" w:lineRule="auto"/>
        <w:jc w:val="both"/>
        <w:rPr>
          <w:rFonts w:cstheme="minorHAnsi"/>
        </w:rPr>
      </w:pPr>
      <w:r w:rsidRPr="002227C8">
        <w:rPr>
          <w:rFonts w:cstheme="minorHAnsi"/>
        </w:rPr>
        <w:t xml:space="preserve">(podać pełną nazwę/firmę, adres, a także w zależności od podmiotu: NIP/PESEL, KRS/CEiDG) </w:t>
      </w:r>
      <w:r w:rsidR="009F11A7">
        <w:rPr>
          <w:rFonts w:cstheme="minorHAnsi"/>
        </w:rPr>
        <w:t xml:space="preserve">                      </w:t>
      </w:r>
      <w:r w:rsidRPr="002227C8">
        <w:rPr>
          <w:rFonts w:cstheme="minorHAnsi"/>
        </w:rPr>
        <w:t>nie zachodzą podstawy wykluczenia z postępowania o udzielenie zamówienia.</w:t>
      </w:r>
    </w:p>
    <w:p w:rsidR="005D4DE9" w:rsidRDefault="005D4DE9" w:rsidP="005D4DE9">
      <w:pPr>
        <w:spacing w:after="0" w:line="240" w:lineRule="auto"/>
        <w:jc w:val="both"/>
        <w:rPr>
          <w:rFonts w:cstheme="minorHAnsi"/>
          <w:i/>
        </w:rPr>
      </w:pP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  <w:i/>
        </w:rPr>
      </w:pP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>…………….………..</w:t>
      </w:r>
      <w:r w:rsidRPr="00524A6E">
        <w:rPr>
          <w:rFonts w:cstheme="minorHAnsi"/>
          <w:i/>
        </w:rPr>
        <w:t xml:space="preserve">, </w:t>
      </w:r>
      <w:r w:rsidRPr="00524A6E">
        <w:rPr>
          <w:rFonts w:cstheme="minorHAnsi"/>
        </w:rPr>
        <w:t xml:space="preserve">dnia ………….……. r. </w:t>
      </w: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546149">
        <w:rPr>
          <w:rFonts w:cstheme="minorHAnsi"/>
        </w:rPr>
        <w:t>...........................................................</w:t>
      </w:r>
    </w:p>
    <w:p w:rsidR="005D4DE9" w:rsidRPr="00524A6E" w:rsidRDefault="005D4DE9" w:rsidP="005D4D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p w:rsidR="005D4DE9" w:rsidRPr="00524A6E" w:rsidRDefault="005D4DE9" w:rsidP="005D4DE9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5D4DE9" w:rsidRPr="00524A6E" w:rsidRDefault="005D4DE9" w:rsidP="005D4DE9">
      <w:pPr>
        <w:jc w:val="center"/>
        <w:rPr>
          <w:b/>
        </w:rPr>
      </w:pPr>
      <w:r w:rsidRPr="00524A6E">
        <w:rPr>
          <w:b/>
        </w:rPr>
        <w:t>OŚWIADCZENIE DOTYCZĄCE PODANYCH INFORMACJI:</w:t>
      </w: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  <w:b/>
        </w:rPr>
      </w:pPr>
    </w:p>
    <w:p w:rsidR="00123E2F" w:rsidRPr="00524A6E" w:rsidRDefault="005D4DE9" w:rsidP="005D4DE9">
      <w:pPr>
        <w:spacing w:after="0" w:line="480" w:lineRule="auto"/>
        <w:jc w:val="both"/>
        <w:rPr>
          <w:rFonts w:cstheme="minorHAnsi"/>
        </w:rPr>
      </w:pPr>
      <w:r w:rsidRPr="00524A6E">
        <w:rPr>
          <w:rFonts w:cstheme="minorHAnsi"/>
        </w:rPr>
        <w:t>Oświadczam</w:t>
      </w:r>
      <w:r w:rsidR="00123E2F">
        <w:rPr>
          <w:rFonts w:cstheme="minorHAnsi"/>
        </w:rPr>
        <w:t>/y</w:t>
      </w:r>
      <w:r w:rsidRPr="00524A6E">
        <w:rPr>
          <w:rFonts w:cstheme="minorHAnsi"/>
        </w:rPr>
        <w:t xml:space="preserve">, że wszystkie informacje podane w powyższych oświadczeniach są aktualne </w:t>
      </w:r>
      <w:r w:rsidRPr="00524A6E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5D4DE9" w:rsidRDefault="005D4DE9" w:rsidP="005D4DE9">
      <w:pPr>
        <w:spacing w:after="0" w:line="240" w:lineRule="auto"/>
        <w:jc w:val="both"/>
        <w:rPr>
          <w:rFonts w:cstheme="minorHAnsi"/>
        </w:rPr>
      </w:pP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 xml:space="preserve">…………….……. </w:t>
      </w:r>
      <w:r w:rsidRPr="00524A6E">
        <w:rPr>
          <w:rFonts w:cstheme="minorHAnsi"/>
          <w:i/>
        </w:rPr>
        <w:t xml:space="preserve">(miejscowość), </w:t>
      </w:r>
      <w:r w:rsidRPr="00524A6E">
        <w:rPr>
          <w:rFonts w:cstheme="minorHAnsi"/>
        </w:rPr>
        <w:t>dnia …………………. r.</w:t>
      </w: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546149">
        <w:rPr>
          <w:rFonts w:cstheme="minorHAnsi"/>
        </w:rPr>
        <w:t>.........................................................</w:t>
      </w:r>
    </w:p>
    <w:p w:rsidR="004074AB" w:rsidRPr="00123E2F" w:rsidRDefault="005D4DE9" w:rsidP="00123E2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sectPr w:rsidR="004074AB" w:rsidRPr="00123E2F" w:rsidSect="00F17729">
      <w:footerReference w:type="default" r:id="rId6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05" w:rsidRDefault="002B4005">
      <w:pPr>
        <w:spacing w:after="0" w:line="240" w:lineRule="auto"/>
      </w:pPr>
      <w:r>
        <w:separator/>
      </w:r>
    </w:p>
  </w:endnote>
  <w:endnote w:type="continuationSeparator" w:id="1">
    <w:p w:rsidR="002B4005" w:rsidRDefault="002B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63432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Pr="00CF18AC" w:rsidRDefault="00263432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05" w:rsidRDefault="002B4005">
      <w:pPr>
        <w:spacing w:after="0" w:line="240" w:lineRule="auto"/>
      </w:pPr>
      <w:r>
        <w:separator/>
      </w:r>
    </w:p>
  </w:footnote>
  <w:footnote w:type="continuationSeparator" w:id="1">
    <w:p w:rsidR="002B4005" w:rsidRDefault="002B4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D4DE9"/>
    <w:rsid w:val="00035F42"/>
    <w:rsid w:val="0005045B"/>
    <w:rsid w:val="000B1C0A"/>
    <w:rsid w:val="00123E2F"/>
    <w:rsid w:val="002227C8"/>
    <w:rsid w:val="00263432"/>
    <w:rsid w:val="002937F1"/>
    <w:rsid w:val="002B4005"/>
    <w:rsid w:val="004074AB"/>
    <w:rsid w:val="00546149"/>
    <w:rsid w:val="005A0186"/>
    <w:rsid w:val="005D4DE9"/>
    <w:rsid w:val="00655783"/>
    <w:rsid w:val="007332FC"/>
    <w:rsid w:val="007A44BB"/>
    <w:rsid w:val="007D54A7"/>
    <w:rsid w:val="008273F3"/>
    <w:rsid w:val="008675A4"/>
    <w:rsid w:val="0089072C"/>
    <w:rsid w:val="009F11A7"/>
    <w:rsid w:val="00AB0355"/>
    <w:rsid w:val="00C02BC1"/>
    <w:rsid w:val="00DB3B17"/>
    <w:rsid w:val="00F1150A"/>
    <w:rsid w:val="00F8655A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E9"/>
  </w:style>
  <w:style w:type="paragraph" w:styleId="Nagwek4">
    <w:name w:val="heading 4"/>
    <w:basedOn w:val="Normalny"/>
    <w:next w:val="Normalny"/>
    <w:link w:val="Nagwek4Znak"/>
    <w:qFormat/>
    <w:rsid w:val="005D4DE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4DE9"/>
  </w:style>
  <w:style w:type="paragraph" w:styleId="Stopka">
    <w:name w:val="footer"/>
    <w:basedOn w:val="Normalny"/>
    <w:link w:val="StopkaZnak"/>
    <w:unhideWhenUsed/>
    <w:rsid w:val="005D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4DE9"/>
  </w:style>
  <w:style w:type="character" w:customStyle="1" w:styleId="Nagwek4Znak">
    <w:name w:val="Nagłówek 4 Znak"/>
    <w:basedOn w:val="Domylnaczcionkaakapitu"/>
    <w:link w:val="Nagwek4"/>
    <w:rsid w:val="005D4D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5D4DE9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4DE9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Justyna Leszczyńska-Rusiak</cp:lastModifiedBy>
  <cp:revision>13</cp:revision>
  <dcterms:created xsi:type="dcterms:W3CDTF">2019-11-14T12:05:00Z</dcterms:created>
  <dcterms:modified xsi:type="dcterms:W3CDTF">2020-12-08T13:39:00Z</dcterms:modified>
</cp:coreProperties>
</file>